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“Jessie is just so darn likable! Incredibly refreshing and in a complete lane of her own,” says Jimmy Harnen, executive vice president at Big Machine Label Group. Jessie Ritter is a singer/songwriter making waves in country music. The Southeast Missouri native remembers listening to country radio growing up on her family’s farm, spending afternoon’s fishing before homework began. She is inspirited by her favorite writer/performers Lori McKenna, Miranda Lambert, Natalie Hemby, and up-and-comer Cam. Love of story and song brought her to Nashville where she spent several years studying and honing her skills at Belmont University before launching into a full-time music career.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Ritter’s voice has taken her around the world—from Australia, to Europe, to New York City. During this time, she spent thousands of hours on stage performing on </w:t>
      </w:r>
      <w:r w:rsidDel="00000000" w:rsidR="00000000" w:rsidRPr="00000000">
        <w:rPr>
          <w:rFonts w:ascii="Helvetica Neue" w:cs="Helvetica Neue" w:eastAsia="Helvetica Neue" w:hAnsi="Helvetica Neue"/>
          <w:sz w:val="22"/>
          <w:szCs w:val="22"/>
          <w:rtl w:val="0"/>
        </w:rPr>
        <w:t xml:space="preserve">Carnival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ruise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hips. Now based in Northwest Florida, the budding artist plays music all along the coast, including the 30A Songwriters Festival, Pensacola Beach, T</w:t>
      </w:r>
      <w:r w:rsidDel="00000000" w:rsidR="00000000" w:rsidRPr="00000000">
        <w:rPr>
          <w:rFonts w:ascii="Helvetica Neue" w:cs="Helvetica Neue" w:eastAsia="Helvetica Neue" w:hAnsi="Helvetica Neue"/>
          <w:sz w:val="22"/>
          <w:szCs w:val="22"/>
          <w:rtl w:val="0"/>
        </w:rPr>
        <w:t xml:space="preserve">hird Street, and Black Warrior Songwriter Festivals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After winning NashFM 105.5’s regional Nash Next competition, she represented the panhandle in the national finals, held at Wildhorse Saloon in Nashville, Tennessee where she beat out over 800 contestants to be named the 2018 Nash Next winner and signed her first record deal with Big Machine.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Jessie Ritter’s first full length album,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Coffee Every Morning,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released July 2018, solidifies her place as a true professional in this industry. Modern pop/country tracks like “Meet Your Mother” will have you singing along in the car on a sunny day, while the introspective title track “Coffee Every Morning” might have you crying into your morning cup of Joe. Jessie penned every track on the album with one exception—a folksy cover of Dolly Parton’s “Jolene” that she has beautifully made her own. You can hear more of Jessie’s music on her 2015 EP,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Stories Told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Jessie continues to grow as a writer and performer, recently opening up for touring acts like Easton Corbin, Cor</w:t>
      </w:r>
      <w:r w:rsidDel="00000000" w:rsidR="00000000" w:rsidRPr="00000000">
        <w:rPr>
          <w:rFonts w:ascii="Helvetica Neue" w:cs="Helvetica Neue" w:eastAsia="Helvetica Neue" w:hAnsi="Helvetica Neue"/>
          <w:sz w:val="22"/>
          <w:szCs w:val="22"/>
          <w:rtl w:val="0"/>
        </w:rPr>
        <w:t xml:space="preserve">ey Smith, &amp; Eli Young Band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while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preparing her first single for radio release this spring. “I have the feeling this is just the beginning of a beautiful adventure,” dreams Ritter.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Cindy Watts, reporter for The Tennessean says, “There's something special about Jessie. Her performance is technically great, but more importantly, I want to be her friend immediately. She has a real star quality.”</w:t>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